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76" w:lineRule="exact"/>
        <w:rPr>
          <w:rFonts w:ascii="黑体" w:hAnsi="黑体" w:eastAsia="黑体" w:cs="黑体"/>
          <w:sz w:val="32"/>
          <w:szCs w:val="32"/>
        </w:rPr>
      </w:pPr>
      <w:r>
        <w:rPr>
          <w:rFonts w:hint="eastAsia" w:ascii="黑体" w:hAnsi="黑体" w:eastAsia="黑体" w:cs="黑体"/>
          <w:sz w:val="32"/>
          <w:szCs w:val="32"/>
        </w:rPr>
        <w:t>附件4</w:t>
      </w:r>
    </w:p>
    <w:p>
      <w:pPr>
        <w:spacing w:line="576" w:lineRule="exact"/>
        <w:rPr>
          <w:rFonts w:ascii="仿宋_GB2312" w:hAnsi="仿宋_GB2312" w:eastAsia="仿宋_GB2312" w:cs="仿宋_GB2312"/>
          <w:sz w:val="32"/>
          <w:szCs w:val="32"/>
        </w:rPr>
      </w:pPr>
    </w:p>
    <w:p>
      <w:pPr>
        <w:spacing w:line="576"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关于报送代表选举和委员候选人推选工作有关材料的</w:t>
      </w:r>
    </w:p>
    <w:p>
      <w:pPr>
        <w:spacing w:line="576" w:lineRule="exact"/>
        <w:jc w:val="center"/>
        <w:rPr>
          <w:rFonts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说  明</w:t>
      </w:r>
    </w:p>
    <w:p>
      <w:pPr>
        <w:spacing w:line="576" w:lineRule="exact"/>
        <w:ind w:firstLine="640" w:firstLineChars="200"/>
        <w:rPr>
          <w:rFonts w:ascii="仿宋_GB2312" w:hAnsi="仿宋_GB2312" w:eastAsia="仿宋_GB2312" w:cs="仿宋_GB2312"/>
          <w:sz w:val="32"/>
          <w:szCs w:val="32"/>
        </w:rPr>
      </w:pP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为保证高质量做好市科协第三次代表大会代表、第三届委员会委员候选人信息填报以及有关材料撰写工作，现就有关工作要求说明如下。</w:t>
      </w:r>
    </w:p>
    <w:p>
      <w:pPr>
        <w:spacing w:line="576" w:lineRule="exact"/>
        <w:ind w:firstLine="640" w:firstLineChars="200"/>
        <w:rPr>
          <w:rFonts w:ascii="仿宋_GB2312" w:hAnsi="仿宋_GB2312" w:eastAsia="仿宋_GB2312" w:cs="仿宋_GB2312"/>
          <w:sz w:val="32"/>
          <w:szCs w:val="32"/>
        </w:rPr>
      </w:pPr>
      <w:r>
        <w:rPr>
          <w:rFonts w:hint="eastAsia" w:ascii="黑体" w:hAnsi="黑体" w:eastAsia="黑体" w:cs="黑体"/>
          <w:sz w:val="32"/>
          <w:szCs w:val="32"/>
        </w:rPr>
        <w:t>一、需上报的材料</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（一）《XXX(单位)关于选举市科协第三次代表大会代表和推选第三届委员会委员候选人的工作报告》。内容包括选举过程、推选程序、选举及推选结果、人员名单、公示情况等。(模板见附件5-1)</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（二）《XXX(单位)关于市科协第三次代表大会代表人选考察工作的情况报告》。内容包括考察方法、考察重点、听取意见范围、有关部门意见以及需要说明的问题等。(模板见附件5-2)</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（三）《XXX同志考察材料》。内容要客观反映每个考察对象的优缺点，重点突出考察对象的政治品格、创新业绩、作风修养和社会形象等方面情况。(模板见附件5-3)</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（四）《周口市科协第三次代表大会代表登记表》(样表见附件6)，打印一式三份，请有关单位、部门审核盖章后提交选举单位。选举单位留存一份，报送市科协对应选举工作组两份。</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（五）《周口市科协第三届委员会委员候选人登记表》(样表见附件7)，打印一式三份，并请有关单位、部门审核盖章。选举单位留存一份，报送市科协对应选举工作组两份。</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（六）《周口市科协“三大”代表和委员候选人推荐人选汇总表》（样表见附件8），打印一式三份，并请选举单位盖章。选举单位留存一份，报送市科协对应选举工作组两份。</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（七）照片。近期免冠小2寸彩色照片（背景为淡蓝色），按照“姓名+选举单位”命名，仅支持jpg、png格式图片，图片大小建议不超过1M。选举单位收集汇总后，发送至市科协对应选举工作组邮箱。</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 xml:space="preserve"> 二、有关说明</w:t>
      </w:r>
    </w:p>
    <w:p>
      <w:pPr>
        <w:spacing w:line="576" w:lineRule="exact"/>
        <w:ind w:firstLine="640" w:firstLineChars="200"/>
        <w:rPr>
          <w:rFonts w:ascii="楷体_GB2312" w:hAnsi="黑体" w:eastAsia="楷体_GB2312" w:cs="黑体"/>
          <w:sz w:val="32"/>
          <w:szCs w:val="32"/>
        </w:rPr>
      </w:pPr>
      <w:r>
        <w:rPr>
          <w:rFonts w:hint="eastAsia" w:ascii="楷体_GB2312" w:hAnsi="楷体" w:eastAsia="楷体_GB2312" w:cs="楷体"/>
          <w:sz w:val="32"/>
          <w:szCs w:val="32"/>
        </w:rPr>
        <w:t>（一）关于“基层一线”</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代表中来自基层一线的科技工作者的主要范围可参考下列情况：</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1.高校、科研院所从事教学、科研工作和创新管理工作的人员，包括仍在从事相关工作的高校、院所领导；</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2.企业中从事产品研发和生产制造的人员及高技能人才，包括仍在从事相关工作的领导；</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3.其他事业单位和学术团体从事科研、技术推广、成果转化、医药卫生、科学普及、科技管理等科技工作的人员，包括仍在从事相关工作的单位领导；</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4.军队从事型号研发和应用或管理工作的人员，包括仍在从事相关工作的军队领导；</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5.农村中从事农技推广或科学技术普及的人员。</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6.对于上述单位的科技管理人员（含领导干部），须具有理工科（含交叉学科）方面专业技术职称或主持科研类项目的，可视为基层或一线科技工作者。</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对具有公务员身份（或参公管理身份）的代表一般不视为基层一线科技工作者。</w:t>
      </w:r>
    </w:p>
    <w:p>
      <w:pPr>
        <w:spacing w:line="576"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（二）关于“新的社会阶层人士”</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根据《中国共产党统一战线工作条例》规定，新的社会阶层人士主要包括：民营企业和外商投资企业管理技术人员、中介组织和社会组织从业人员、自由职业人员、新媒体从业人员等。</w:t>
      </w:r>
    </w:p>
    <w:p>
      <w:pPr>
        <w:spacing w:line="576"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（三）关于“45岁以下代表”</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“45岁以下代表”为1981年1月1日（含）以后出生的代表。</w:t>
      </w:r>
    </w:p>
    <w:p>
      <w:pPr>
        <w:spacing w:line="576" w:lineRule="exact"/>
        <w:ind w:firstLine="640" w:firstLineChars="200"/>
        <w:rPr>
          <w:rFonts w:ascii="楷体_GB2312" w:hAnsi="楷体" w:eastAsia="楷体_GB2312" w:cs="楷体"/>
          <w:sz w:val="32"/>
          <w:szCs w:val="32"/>
        </w:rPr>
      </w:pPr>
      <w:r>
        <w:rPr>
          <w:rFonts w:hint="eastAsia" w:ascii="楷体_GB2312" w:hAnsi="楷体" w:eastAsia="楷体_GB2312" w:cs="楷体"/>
          <w:sz w:val="32"/>
          <w:szCs w:val="32"/>
        </w:rPr>
        <w:t>（四）关于登记表填报事宜</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职业类别：公务员（参公）、事业单位、公有制经济单位、非公有制经济单位、社会组织。</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主要学习工作经历：从大学填起，时间精确到月，前后衔接，不能断档。</w:t>
      </w:r>
    </w:p>
    <w:p>
      <w:pPr>
        <w:spacing w:line="576" w:lineRule="exact"/>
        <w:ind w:firstLine="640" w:firstLineChars="200"/>
        <w:rPr>
          <w:rFonts w:ascii="黑体" w:hAnsi="黑体" w:eastAsia="黑体" w:cs="黑体"/>
          <w:sz w:val="32"/>
          <w:szCs w:val="32"/>
        </w:rPr>
      </w:pPr>
      <w:r>
        <w:rPr>
          <w:rFonts w:hint="eastAsia" w:ascii="黑体" w:hAnsi="黑体" w:eastAsia="黑体" w:cs="黑体"/>
          <w:sz w:val="32"/>
          <w:szCs w:val="32"/>
        </w:rPr>
        <w:t xml:space="preserve"> 三、工作要求</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登记表、情况报告、考察材料是最基础的文字材料，对于做好市科协“三大”代表选举和第三届委员会委员候选人推选工作意义重大。各选举单位要坚持实事求是，本着对工作高度负责的精神，严格落实有关代表和委员候选人结构比例等要求，认真起草工作情况报告，与组织人事部门一起对登记表各要素进行逐一核对，坚决杜绝弄虚作假，防止出现误填漏填等失误。要严格按照市科协印发的样表和说明填写，内容数据务求真实准确。所有文字材料正文汉字一律使用方正仿宋_GB2312三号字；数字一律使用Times New Roman三号字；时间起止点的连接线一律使用“-”；个别栏目字数较多的，可以适当调整字号和字符间距。所有材料均用电子文档方式填写，不得手写，并以A4纸型打印。</w:t>
      </w:r>
    </w:p>
    <w:p>
      <w:pPr>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在工作过程中，各选举单位可与市科协“三大”选举工作组有关同志保持联系沟通，确保落实人选有关条件、结构和比例等方面要求。</w:t>
      </w:r>
    </w:p>
    <w:p>
      <w:pPr>
        <w:spacing w:line="576" w:lineRule="exact"/>
      </w:pPr>
      <w:bookmarkStart w:id="0" w:name="_GoBack"/>
      <w:bookmarkEnd w:id="0"/>
    </w:p>
    <w:sectPr>
      <w:headerReference r:id="rId3" w:type="default"/>
      <w:footerReference r:id="rId4" w:type="default"/>
      <w:footerReference r:id="rId5" w:type="even"/>
      <w:pgSz w:w="11907" w:h="16840"/>
      <w:pgMar w:top="1797" w:right="1440" w:bottom="1797" w:left="1440"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F07B05C-6F4F-4A08-9228-C7AD37D9874F}"/>
  </w:font>
  <w:font w:name="黑体">
    <w:panose1 w:val="02010609060101010101"/>
    <w:charset w:val="86"/>
    <w:family w:val="auto"/>
    <w:pitch w:val="default"/>
    <w:sig w:usb0="800002BF" w:usb1="38CF7CFA" w:usb2="00000016" w:usb3="00000000" w:csb0="00040001" w:csb1="00000000"/>
    <w:embedRegular r:id="rId2" w:fontKey="{DC2CEFED-BD93-4112-9E64-29D92C98329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D767E6BA-DB64-4A64-8672-E6B2836BE139}"/>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31CF61E3-CDAD-430F-AFC3-10C055B2DEB1}"/>
  </w:font>
  <w:font w:name="楷体_GB2312">
    <w:panose1 w:val="02010609030101010101"/>
    <w:charset w:val="86"/>
    <w:family w:val="modern"/>
    <w:pitch w:val="default"/>
    <w:sig w:usb0="00000001" w:usb1="080E0000" w:usb2="00000000" w:usb3="00000000" w:csb0="00040000" w:csb1="00000000"/>
    <w:embedRegular r:id="rId5" w:fontKey="{79B8550C-1AAB-4044-B122-B5DF0F1A7B35}"/>
  </w:font>
  <w:font w:name="楷体">
    <w:panose1 w:val="02010609060101010101"/>
    <w:charset w:val="86"/>
    <w:family w:val="modern"/>
    <w:pitch w:val="default"/>
    <w:sig w:usb0="800002BF" w:usb1="38CF7CFA" w:usb2="00000016" w:usb3="00000000" w:csb0="00040001" w:csb1="00000000"/>
    <w:embedRegular r:id="rId6" w:fontKey="{083350E9-5259-4E59-A48F-B51254B17331}"/>
  </w:font>
  <w:font w:name="穝灿砰">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宋体" w:hAnsi="宋体" w:eastAsia="宋体"/>
      </w:rPr>
      <w:id w:val="910454"/>
    </w:sdtPr>
    <w:sdtEndPr>
      <w:rPr>
        <w:rFonts w:ascii="宋体" w:hAnsi="宋体" w:eastAsia="宋体"/>
      </w:rPr>
    </w:sdtEndPr>
    <w:sdtContent>
      <w:p>
        <w:pPr>
          <w:pStyle w:val="4"/>
          <w:jc w:val="right"/>
          <w:rPr>
            <w:rFonts w:ascii="宋体" w:hAnsi="宋体" w:eastAsia="宋体"/>
          </w:rPr>
        </w:pPr>
        <w:r>
          <w:rPr>
            <w:rFonts w:ascii="宋体" w:hAnsi="宋体" w:eastAsia="宋体"/>
            <w:sz w:val="28"/>
          </w:rPr>
          <w:t>—</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lang w:val="zh-CN"/>
          </w:rPr>
          <w:t>3</w:t>
        </w:r>
        <w:r>
          <w:rPr>
            <w:rFonts w:ascii="宋体" w:hAnsi="宋体" w:eastAsia="宋体"/>
            <w:sz w:val="28"/>
          </w:rPr>
          <w:fldChar w:fldCharType="end"/>
        </w:r>
        <w:r>
          <w:rPr>
            <w:rFonts w:ascii="宋体" w:hAnsi="宋体" w:eastAsia="宋体"/>
            <w:sz w:val="28"/>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ascii="宋体" w:hAnsi="宋体" w:eastAsia="宋体"/>
        <w:sz w:val="28"/>
      </w:rPr>
      <w:t>—</w:t>
    </w:r>
    <w:sdt>
      <w:sdtPr>
        <w:rPr>
          <w:rFonts w:ascii="宋体" w:hAnsi="宋体" w:eastAsia="宋体"/>
          <w:sz w:val="28"/>
        </w:rPr>
        <w:id w:val="910471"/>
      </w:sdtPr>
      <w:sdtEndPr>
        <w:rPr>
          <w:rFonts w:asciiTheme="minorHAnsi" w:hAnsiTheme="minorHAnsi" w:eastAsiaTheme="minorEastAsia"/>
          <w:sz w:val="18"/>
        </w:rPr>
      </w:sdtEndPr>
      <w:sdtContent>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lang w:val="zh-CN"/>
          </w:rPr>
          <w:t>4</w:t>
        </w:r>
        <w:r>
          <w:rPr>
            <w:rFonts w:ascii="宋体" w:hAnsi="宋体" w:eastAsia="宋体"/>
            <w:sz w:val="28"/>
          </w:rPr>
          <w:fldChar w:fldCharType="end"/>
        </w:r>
        <w:r>
          <w:rPr>
            <w:rFonts w:ascii="宋体" w:hAnsi="宋体" w:eastAsia="宋体"/>
            <w:sz w:val="28"/>
          </w:rPr>
          <w:t>—</w:t>
        </w:r>
      </w:sdtContent>
    </w:sdt>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19058B"/>
    <w:rsid w:val="000E433E"/>
    <w:rsid w:val="00123985"/>
    <w:rsid w:val="001F4F63"/>
    <w:rsid w:val="00297AAF"/>
    <w:rsid w:val="002C741D"/>
    <w:rsid w:val="005B3E9B"/>
    <w:rsid w:val="006B59D7"/>
    <w:rsid w:val="00733D5C"/>
    <w:rsid w:val="00842059"/>
    <w:rsid w:val="00A073ED"/>
    <w:rsid w:val="00AA3E59"/>
    <w:rsid w:val="00AD4513"/>
    <w:rsid w:val="00B75571"/>
    <w:rsid w:val="00BA58FE"/>
    <w:rsid w:val="00C33376"/>
    <w:rsid w:val="00C5076C"/>
    <w:rsid w:val="00DC5253"/>
    <w:rsid w:val="00E355B2"/>
    <w:rsid w:val="00E845E4"/>
    <w:rsid w:val="00F01D3D"/>
    <w:rsid w:val="00F60259"/>
    <w:rsid w:val="00FA2449"/>
    <w:rsid w:val="032633D2"/>
    <w:rsid w:val="06AE7ADB"/>
    <w:rsid w:val="09630EDC"/>
    <w:rsid w:val="0AB87672"/>
    <w:rsid w:val="0CFA52E1"/>
    <w:rsid w:val="110A2418"/>
    <w:rsid w:val="12934A13"/>
    <w:rsid w:val="1BA21EA5"/>
    <w:rsid w:val="1E077654"/>
    <w:rsid w:val="1FD04B4B"/>
    <w:rsid w:val="28F410E0"/>
    <w:rsid w:val="2A481943"/>
    <w:rsid w:val="3C494559"/>
    <w:rsid w:val="3F4A1C1A"/>
    <w:rsid w:val="4CA77E32"/>
    <w:rsid w:val="4D460F04"/>
    <w:rsid w:val="5139664E"/>
    <w:rsid w:val="5319058B"/>
    <w:rsid w:val="55912D91"/>
    <w:rsid w:val="5B506202"/>
    <w:rsid w:val="699C59E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3"/>
      <w:szCs w:val="33"/>
      <w:lang w:eastAsia="en-US"/>
    </w:rPr>
  </w:style>
  <w:style w:type="paragraph" w:styleId="3">
    <w:name w:val="Balloon Text"/>
    <w:basedOn w:val="1"/>
    <w:link w:val="14"/>
    <w:uiPriority w:val="0"/>
    <w:rPr>
      <w:sz w:val="18"/>
      <w:szCs w:val="18"/>
    </w:rPr>
  </w:style>
  <w:style w:type="paragraph" w:styleId="4">
    <w:name w:val="footer"/>
    <w:basedOn w:val="1"/>
    <w:link w:val="12"/>
    <w:uiPriority w:val="99"/>
    <w:pPr>
      <w:tabs>
        <w:tab w:val="center" w:pos="4153"/>
        <w:tab w:val="right" w:pos="8306"/>
      </w:tabs>
      <w:snapToGrid w:val="0"/>
      <w:jc w:val="left"/>
    </w:pPr>
    <w:rPr>
      <w:sz w:val="18"/>
      <w:szCs w:val="18"/>
    </w:rPr>
  </w:style>
  <w:style w:type="paragraph" w:styleId="5">
    <w:name w:val="header"/>
    <w:basedOn w:val="1"/>
    <w:link w:val="11"/>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
    <w:name w:val="Table Normal"/>
    <w:semiHidden/>
    <w:unhideWhenUsed/>
    <w:qFormat/>
    <w:uiPriority w:val="0"/>
    <w:tblPr>
      <w:tblCellMar>
        <w:top w:w="0" w:type="dxa"/>
        <w:left w:w="0" w:type="dxa"/>
        <w:bottom w:w="0" w:type="dxa"/>
        <w:right w:w="0" w:type="dxa"/>
      </w:tblCellMar>
    </w:tblPr>
  </w:style>
  <w:style w:type="paragraph" w:customStyle="1" w:styleId="10">
    <w:name w:val="Table Text"/>
    <w:basedOn w:val="1"/>
    <w:semiHidden/>
    <w:qFormat/>
    <w:uiPriority w:val="0"/>
    <w:rPr>
      <w:rFonts w:ascii="宋体" w:hAnsi="宋体" w:eastAsia="宋体" w:cs="宋体"/>
      <w:sz w:val="24"/>
      <w:lang w:eastAsia="en-US"/>
    </w:rPr>
  </w:style>
  <w:style w:type="character" w:customStyle="1" w:styleId="11">
    <w:name w:val="页眉 Char"/>
    <w:basedOn w:val="8"/>
    <w:link w:val="5"/>
    <w:qFormat/>
    <w:uiPriority w:val="0"/>
    <w:rPr>
      <w:kern w:val="2"/>
      <w:sz w:val="18"/>
      <w:szCs w:val="18"/>
    </w:rPr>
  </w:style>
  <w:style w:type="character" w:customStyle="1" w:styleId="12">
    <w:name w:val="页脚 Char"/>
    <w:basedOn w:val="8"/>
    <w:link w:val="4"/>
    <w:uiPriority w:val="99"/>
    <w:rPr>
      <w:kern w:val="2"/>
      <w:sz w:val="18"/>
      <w:szCs w:val="18"/>
    </w:rPr>
  </w:style>
  <w:style w:type="paragraph" w:customStyle="1" w:styleId="13">
    <w:name w:val="WPS Plain"/>
    <w:qFormat/>
    <w:uiPriority w:val="0"/>
    <w:rPr>
      <w:rFonts w:ascii="Times New Roman" w:hAnsi="Times New Roman" w:eastAsia="宋体" w:cs="Times New Roman"/>
      <w:lang w:val="en-US" w:eastAsia="zh-CN" w:bidi="ar-SA"/>
    </w:rPr>
  </w:style>
  <w:style w:type="character" w:customStyle="1" w:styleId="14">
    <w:name w:val="批注框文本 Char"/>
    <w:basedOn w:val="8"/>
    <w:link w:val="3"/>
    <w:uiPriority w:val="0"/>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292</Words>
  <Characters>299</Characters>
  <Lines>74</Lines>
  <Paragraphs>21</Paragraphs>
  <TotalTime>149</TotalTime>
  <ScaleCrop>false</ScaleCrop>
  <LinksUpToDate>false</LinksUpToDate>
  <CharactersWithSpaces>299</CharactersWithSpaces>
  <Application>WPS Office_11.8.6.11825_F1E327BC-269C-435d-A152-05C5408002CA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2026-10-21T02:20:00Z</dcterms:created>
  <dc:creator>陈柏杨</dc:creator>
  <cp:lastModifiedBy>Administrator</cp:lastModifiedBy>
  <cp:lastPrinted>2026-09-21T01:39:00Z</cp:lastPrinted>
  <dcterms:modified xsi:type="dcterms:W3CDTF">2026-10-21T11:16:24Z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2052-11.8.6.11825</vt:lpwstr>
  </property>
  <property fmtid="{D5CDD505-2E9C-101B-9397-08002B2CF9AE}" pid="3" name="ICV">
    <vt:lpwstr>D748DEDF24F3479C889E5F6B5C865B16</vt:lpwstr>
  </property>
  <property fmtid="{D5CDD505-2E9C-101B-9397-08002B2CF9AE}" pid="4" name="KSOTemplateDocerSaveRecord">
    <vt:lpwstr>eyJoZGlkIjoiYWFiNzlmOTk5MDg4NjNhOWE5MjBmMDhlMzNjODk1MmYiLCJ1c2VySWQiOiIyNjgwMTQwOTQifQ==</vt:lpwstr>
  </property>
</Properties>
</file>