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90EE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100" w:line="560" w:lineRule="exact"/>
        <w:ind w:left="0"/>
        <w:textAlignment w:val="auto"/>
        <w:rPr>
          <w:rFonts w:hint="eastAsia" w:ascii="黑体" w:hAnsi="黑体" w:eastAsia="黑体" w:cs="黑体"/>
          <w:b w:val="0"/>
          <w:bCs w:val="0"/>
          <w:spacing w:val="29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29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pacing w:val="29"/>
          <w:sz w:val="32"/>
          <w:szCs w:val="32"/>
          <w:lang w:val="en-US" w:eastAsia="zh-CN"/>
        </w:rPr>
        <w:t>2</w:t>
      </w:r>
    </w:p>
    <w:p w14:paraId="0B873B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44"/>
          <w:szCs w:val="44"/>
          <w:highlight w:val="none"/>
          <w:lang w:val="en-US" w:eastAsia="zh-CN" w:bidi="ar"/>
        </w:rPr>
      </w:pPr>
      <w:bookmarkStart w:id="0" w:name="_GoBack"/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44"/>
          <w:szCs w:val="44"/>
          <w:highlight w:val="none"/>
          <w:lang w:val="en-US" w:eastAsia="zh-CN" w:bidi="ar"/>
        </w:rPr>
        <w:t>第二届周口市青少年科技运动会名额分配表</w:t>
      </w:r>
    </w:p>
    <w:bookmarkEnd w:id="0"/>
    <w:p w14:paraId="701FAD20">
      <w:pPr>
        <w:spacing w:line="163" w:lineRule="exact"/>
      </w:pPr>
    </w:p>
    <w:tbl>
      <w:tblPr>
        <w:tblStyle w:val="4"/>
        <w:tblW w:w="893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9"/>
        <w:gridCol w:w="2231"/>
        <w:gridCol w:w="2175"/>
        <w:gridCol w:w="3693"/>
      </w:tblGrid>
      <w:tr w14:paraId="481949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839" w:type="dxa"/>
            <w:noWrap w:val="0"/>
            <w:vAlign w:val="center"/>
          </w:tcPr>
          <w:p w14:paraId="35D75CFF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黑体" w:hAnsi="黑体" w:eastAsia="黑体" w:cs="黑体"/>
                <w:b w:val="0"/>
                <w:bCs w:val="0"/>
                <w:position w:val="-6"/>
                <w:sz w:val="28"/>
                <w:szCs w:val="28"/>
                <w:lang w:val="zh-TW" w:eastAsia="zh-CN"/>
              </w:rPr>
            </w:pPr>
            <w:r>
              <w:rPr>
                <w:rStyle w:val="5"/>
                <w:rFonts w:hint="eastAsia" w:ascii="黑体" w:hAnsi="黑体" w:eastAsia="黑体" w:cs="黑体"/>
                <w:b w:val="0"/>
                <w:bCs w:val="0"/>
                <w:position w:val="-6"/>
                <w:sz w:val="28"/>
                <w:szCs w:val="28"/>
                <w:lang w:val="zh-TW" w:eastAsia="zh-CN"/>
              </w:rPr>
              <w:t>序号</w:t>
            </w:r>
          </w:p>
        </w:tc>
        <w:tc>
          <w:tcPr>
            <w:tcW w:w="2231" w:type="dxa"/>
            <w:noWrap w:val="0"/>
            <w:vAlign w:val="center"/>
          </w:tcPr>
          <w:p w14:paraId="0E8B4992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黑体" w:hAnsi="黑体" w:eastAsia="黑体" w:cs="黑体"/>
                <w:b w:val="0"/>
                <w:bCs w:val="0"/>
                <w:position w:val="-6"/>
                <w:sz w:val="28"/>
                <w:szCs w:val="28"/>
                <w:lang w:val="zh-TW" w:eastAsia="zh-CN"/>
              </w:rPr>
            </w:pPr>
            <w:r>
              <w:rPr>
                <w:rStyle w:val="5"/>
                <w:rFonts w:hint="eastAsia" w:ascii="黑体" w:hAnsi="黑体" w:eastAsia="黑体" w:cs="黑体"/>
                <w:b w:val="0"/>
                <w:bCs w:val="0"/>
                <w:color w:val="auto"/>
                <w:position w:val="-6"/>
                <w:sz w:val="28"/>
                <w:szCs w:val="28"/>
                <w:lang w:val="zh-TW" w:eastAsia="zh-CN"/>
              </w:rPr>
              <w:t>县（市、区）</w:t>
            </w:r>
          </w:p>
        </w:tc>
        <w:tc>
          <w:tcPr>
            <w:tcW w:w="2175" w:type="dxa"/>
            <w:noWrap w:val="0"/>
            <w:vAlign w:val="center"/>
          </w:tcPr>
          <w:p w14:paraId="379D5180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黑体" w:hAnsi="黑体" w:eastAsia="黑体" w:cs="黑体"/>
                <w:b w:val="0"/>
                <w:bCs w:val="0"/>
                <w:position w:val="-6"/>
                <w:sz w:val="28"/>
                <w:szCs w:val="28"/>
                <w:lang w:val="zh-TW" w:eastAsia="zh-CN"/>
              </w:rPr>
            </w:pPr>
            <w:r>
              <w:rPr>
                <w:rStyle w:val="5"/>
                <w:rFonts w:hint="eastAsia" w:ascii="黑体" w:hAnsi="黑体" w:eastAsia="黑体" w:cs="黑体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分配</w:t>
            </w:r>
            <w:r>
              <w:rPr>
                <w:rStyle w:val="5"/>
                <w:rFonts w:hint="eastAsia" w:ascii="黑体" w:hAnsi="黑体" w:eastAsia="黑体" w:cs="黑体"/>
                <w:b w:val="0"/>
                <w:bCs w:val="0"/>
                <w:position w:val="-6"/>
                <w:sz w:val="28"/>
                <w:szCs w:val="28"/>
                <w:lang w:val="zh-TW" w:eastAsia="zh-CN"/>
              </w:rPr>
              <w:t>名额(支)</w:t>
            </w:r>
          </w:p>
        </w:tc>
        <w:tc>
          <w:tcPr>
            <w:tcW w:w="3693" w:type="dxa"/>
            <w:noWrap w:val="0"/>
            <w:vAlign w:val="center"/>
          </w:tcPr>
          <w:p w14:paraId="01A1A971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黑体" w:hAnsi="黑体" w:eastAsia="黑体" w:cs="黑体"/>
                <w:b w:val="0"/>
                <w:bCs w:val="0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黑体" w:hAnsi="黑体" w:eastAsia="黑体" w:cs="黑体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备注</w:t>
            </w:r>
          </w:p>
        </w:tc>
      </w:tr>
      <w:tr w14:paraId="1CB128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839" w:type="dxa"/>
            <w:noWrap w:val="0"/>
            <w:vAlign w:val="center"/>
          </w:tcPr>
          <w:p w14:paraId="6D555542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zh-TW"/>
              </w:rPr>
            </w:pPr>
            <w:r>
              <w:rPr>
                <w:rStyle w:val="5"/>
                <w:rFonts w:hint="default" w:ascii="Times New Roman" w:hAnsi="Times New Roman" w:eastAsia="仿宋_GB2312"/>
                <w:position w:val="-6"/>
                <w:sz w:val="28"/>
                <w:szCs w:val="28"/>
                <w:lang w:val="zh-TW"/>
              </w:rPr>
              <w:t>01</w:t>
            </w:r>
          </w:p>
        </w:tc>
        <w:tc>
          <w:tcPr>
            <w:tcW w:w="2231" w:type="dxa"/>
            <w:noWrap w:val="0"/>
            <w:vAlign w:val="center"/>
          </w:tcPr>
          <w:p w14:paraId="414AF0A0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zh-TW" w:eastAsia="zh-CN"/>
              </w:rPr>
            </w:pPr>
            <w:r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  <w:t>川汇区</w:t>
            </w:r>
          </w:p>
        </w:tc>
        <w:tc>
          <w:tcPr>
            <w:tcW w:w="2175" w:type="dxa"/>
            <w:noWrap w:val="0"/>
            <w:vAlign w:val="center"/>
          </w:tcPr>
          <w:p w14:paraId="09DF69BE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default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  <w:t>1</w:t>
            </w:r>
            <w:r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3693" w:type="dxa"/>
            <w:vMerge w:val="restart"/>
            <w:noWrap w:val="0"/>
            <w:vAlign w:val="center"/>
          </w:tcPr>
          <w:p w14:paraId="1B5B554C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48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zh-TW"/>
              </w:rPr>
            </w:pPr>
            <w:r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zh-TW"/>
              </w:rPr>
              <w:t>各</w:t>
            </w:r>
            <w:r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  <w:t>县（市、区）分配名额为</w:t>
            </w:r>
            <w:r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zh-TW"/>
              </w:rPr>
              <w:t>全部参赛项目的总数，各项目和各组参赛队伍数的分配，由各</w:t>
            </w:r>
            <w:r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  <w:t>县（市、区）</w:t>
            </w:r>
            <w:r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zh-TW"/>
              </w:rPr>
              <w:t>自行确定。</w:t>
            </w:r>
          </w:p>
        </w:tc>
      </w:tr>
      <w:tr w14:paraId="3E3108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839" w:type="dxa"/>
            <w:noWrap w:val="0"/>
            <w:vAlign w:val="center"/>
          </w:tcPr>
          <w:p w14:paraId="433E756A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zh-TW"/>
              </w:rPr>
            </w:pPr>
            <w:r>
              <w:rPr>
                <w:rStyle w:val="5"/>
                <w:rFonts w:hint="default" w:ascii="Times New Roman" w:hAnsi="Times New Roman" w:eastAsia="仿宋_GB2312"/>
                <w:position w:val="-6"/>
                <w:sz w:val="28"/>
                <w:szCs w:val="28"/>
                <w:lang w:val="zh-TW"/>
              </w:rPr>
              <w:t>02</w:t>
            </w:r>
          </w:p>
        </w:tc>
        <w:tc>
          <w:tcPr>
            <w:tcW w:w="2231" w:type="dxa"/>
            <w:noWrap w:val="0"/>
            <w:vAlign w:val="center"/>
          </w:tcPr>
          <w:p w14:paraId="488111AB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zh-TW" w:eastAsia="zh-CN"/>
              </w:rPr>
            </w:pPr>
            <w:r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  <w:t>淮阳区</w:t>
            </w:r>
          </w:p>
        </w:tc>
        <w:tc>
          <w:tcPr>
            <w:tcW w:w="2175" w:type="dxa"/>
            <w:noWrap w:val="0"/>
            <w:vAlign w:val="center"/>
          </w:tcPr>
          <w:p w14:paraId="0D5BF869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  <w:t>5</w:t>
            </w:r>
            <w:r>
              <w:rPr>
                <w:rStyle w:val="5"/>
                <w:rFonts w:hint="default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3693" w:type="dxa"/>
            <w:vMerge w:val="continue"/>
            <w:noWrap w:val="0"/>
            <w:vAlign w:val="center"/>
          </w:tcPr>
          <w:p w14:paraId="01E2CB8B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zh-TW"/>
              </w:rPr>
            </w:pPr>
          </w:p>
        </w:tc>
      </w:tr>
      <w:tr w14:paraId="109AC3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839" w:type="dxa"/>
            <w:noWrap w:val="0"/>
            <w:vAlign w:val="center"/>
          </w:tcPr>
          <w:p w14:paraId="7DE710A0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zh-TW"/>
              </w:rPr>
            </w:pPr>
            <w:r>
              <w:rPr>
                <w:rStyle w:val="5"/>
                <w:rFonts w:hint="default" w:ascii="Times New Roman" w:hAnsi="Times New Roman" w:eastAsia="仿宋_GB2312"/>
                <w:position w:val="-6"/>
                <w:sz w:val="28"/>
                <w:szCs w:val="28"/>
                <w:lang w:val="zh-TW"/>
              </w:rPr>
              <w:t>03</w:t>
            </w:r>
          </w:p>
        </w:tc>
        <w:tc>
          <w:tcPr>
            <w:tcW w:w="2231" w:type="dxa"/>
            <w:noWrap w:val="0"/>
            <w:vAlign w:val="center"/>
          </w:tcPr>
          <w:p w14:paraId="2866A345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  <w:t>项城市</w:t>
            </w:r>
          </w:p>
        </w:tc>
        <w:tc>
          <w:tcPr>
            <w:tcW w:w="2175" w:type="dxa"/>
            <w:noWrap w:val="0"/>
            <w:vAlign w:val="center"/>
          </w:tcPr>
          <w:p w14:paraId="58820A3B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default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3693" w:type="dxa"/>
            <w:vMerge w:val="continue"/>
            <w:noWrap w:val="0"/>
            <w:vAlign w:val="center"/>
          </w:tcPr>
          <w:p w14:paraId="27EECEBF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zh-TW"/>
              </w:rPr>
            </w:pPr>
          </w:p>
        </w:tc>
      </w:tr>
      <w:tr w14:paraId="5F21D8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839" w:type="dxa"/>
            <w:noWrap w:val="0"/>
            <w:vAlign w:val="center"/>
          </w:tcPr>
          <w:p w14:paraId="273CF7CE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zh-TW"/>
              </w:rPr>
            </w:pPr>
            <w:r>
              <w:rPr>
                <w:rStyle w:val="5"/>
                <w:rFonts w:hint="default" w:ascii="Times New Roman" w:hAnsi="Times New Roman" w:eastAsia="仿宋_GB2312"/>
                <w:position w:val="-6"/>
                <w:sz w:val="28"/>
                <w:szCs w:val="28"/>
                <w:lang w:val="zh-TW"/>
              </w:rPr>
              <w:t>04</w:t>
            </w:r>
          </w:p>
        </w:tc>
        <w:tc>
          <w:tcPr>
            <w:tcW w:w="2231" w:type="dxa"/>
            <w:noWrap w:val="0"/>
            <w:vAlign w:val="center"/>
          </w:tcPr>
          <w:p w14:paraId="6E1D518A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  <w:t>沈丘县</w:t>
            </w:r>
          </w:p>
        </w:tc>
        <w:tc>
          <w:tcPr>
            <w:tcW w:w="2175" w:type="dxa"/>
            <w:noWrap w:val="0"/>
            <w:vAlign w:val="center"/>
          </w:tcPr>
          <w:p w14:paraId="3FC68077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default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  <w:t>1</w:t>
            </w:r>
            <w:r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3693" w:type="dxa"/>
            <w:vMerge w:val="continue"/>
            <w:noWrap w:val="0"/>
            <w:vAlign w:val="center"/>
          </w:tcPr>
          <w:p w14:paraId="4BE72068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zh-TW"/>
              </w:rPr>
            </w:pPr>
          </w:p>
        </w:tc>
      </w:tr>
      <w:tr w14:paraId="2D2898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839" w:type="dxa"/>
            <w:noWrap w:val="0"/>
            <w:vAlign w:val="center"/>
          </w:tcPr>
          <w:p w14:paraId="0E59933F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zh-TW"/>
              </w:rPr>
            </w:pPr>
            <w:r>
              <w:rPr>
                <w:rStyle w:val="5"/>
                <w:rFonts w:hint="default" w:ascii="Times New Roman" w:hAnsi="Times New Roman" w:eastAsia="仿宋_GB2312"/>
                <w:position w:val="-6"/>
                <w:sz w:val="28"/>
                <w:szCs w:val="28"/>
                <w:lang w:val="zh-TW"/>
              </w:rPr>
              <w:t>05</w:t>
            </w:r>
          </w:p>
        </w:tc>
        <w:tc>
          <w:tcPr>
            <w:tcW w:w="2231" w:type="dxa"/>
            <w:noWrap w:val="0"/>
            <w:vAlign w:val="center"/>
          </w:tcPr>
          <w:p w14:paraId="3D4D2A5A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  <w:t>商水县</w:t>
            </w:r>
          </w:p>
        </w:tc>
        <w:tc>
          <w:tcPr>
            <w:tcW w:w="2175" w:type="dxa"/>
            <w:noWrap w:val="0"/>
            <w:vAlign w:val="center"/>
          </w:tcPr>
          <w:p w14:paraId="6E57EC82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default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  <w:t>1</w:t>
            </w:r>
            <w:r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3693" w:type="dxa"/>
            <w:vMerge w:val="continue"/>
            <w:noWrap w:val="0"/>
            <w:vAlign w:val="center"/>
          </w:tcPr>
          <w:p w14:paraId="41095716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zh-TW"/>
              </w:rPr>
            </w:pPr>
          </w:p>
        </w:tc>
      </w:tr>
      <w:tr w14:paraId="221B1A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839" w:type="dxa"/>
            <w:noWrap w:val="0"/>
            <w:vAlign w:val="center"/>
          </w:tcPr>
          <w:p w14:paraId="72D26CBC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zh-TW"/>
              </w:rPr>
            </w:pPr>
            <w:r>
              <w:rPr>
                <w:rStyle w:val="5"/>
                <w:rFonts w:hint="default" w:ascii="Times New Roman" w:hAnsi="Times New Roman" w:eastAsia="仿宋_GB2312"/>
                <w:position w:val="-6"/>
                <w:sz w:val="28"/>
                <w:szCs w:val="28"/>
                <w:lang w:val="zh-TW"/>
              </w:rPr>
              <w:t>06</w:t>
            </w:r>
          </w:p>
        </w:tc>
        <w:tc>
          <w:tcPr>
            <w:tcW w:w="2231" w:type="dxa"/>
            <w:noWrap w:val="0"/>
            <w:vAlign w:val="center"/>
          </w:tcPr>
          <w:p w14:paraId="5A4E4F75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  <w:t>太康县</w:t>
            </w:r>
          </w:p>
        </w:tc>
        <w:tc>
          <w:tcPr>
            <w:tcW w:w="2175" w:type="dxa"/>
            <w:noWrap w:val="0"/>
            <w:vAlign w:val="center"/>
          </w:tcPr>
          <w:p w14:paraId="10C4BEE3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default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  <w:t>1</w:t>
            </w:r>
            <w:r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3693" w:type="dxa"/>
            <w:vMerge w:val="continue"/>
            <w:noWrap w:val="0"/>
            <w:vAlign w:val="center"/>
          </w:tcPr>
          <w:p w14:paraId="223D6655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zh-TW"/>
              </w:rPr>
            </w:pPr>
          </w:p>
        </w:tc>
      </w:tr>
      <w:tr w14:paraId="6B3EAE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839" w:type="dxa"/>
            <w:noWrap w:val="0"/>
            <w:vAlign w:val="center"/>
          </w:tcPr>
          <w:p w14:paraId="3EF44C75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zh-TW"/>
              </w:rPr>
            </w:pPr>
            <w:r>
              <w:rPr>
                <w:rStyle w:val="5"/>
                <w:rFonts w:hint="default" w:ascii="Times New Roman" w:hAnsi="Times New Roman" w:eastAsia="仿宋_GB2312"/>
                <w:position w:val="-6"/>
                <w:sz w:val="28"/>
                <w:szCs w:val="28"/>
                <w:lang w:val="zh-TW"/>
              </w:rPr>
              <w:t>07</w:t>
            </w:r>
          </w:p>
        </w:tc>
        <w:tc>
          <w:tcPr>
            <w:tcW w:w="2231" w:type="dxa"/>
            <w:noWrap w:val="0"/>
            <w:vAlign w:val="center"/>
          </w:tcPr>
          <w:p w14:paraId="24DDC060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  <w:t>郸城县</w:t>
            </w:r>
          </w:p>
        </w:tc>
        <w:tc>
          <w:tcPr>
            <w:tcW w:w="2175" w:type="dxa"/>
            <w:noWrap w:val="0"/>
            <w:vAlign w:val="center"/>
          </w:tcPr>
          <w:p w14:paraId="0145012A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default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3693" w:type="dxa"/>
            <w:vMerge w:val="continue"/>
            <w:noWrap w:val="0"/>
            <w:vAlign w:val="center"/>
          </w:tcPr>
          <w:p w14:paraId="5A66013E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zh-TW"/>
              </w:rPr>
            </w:pPr>
          </w:p>
        </w:tc>
      </w:tr>
      <w:tr w14:paraId="1A5132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839" w:type="dxa"/>
            <w:noWrap w:val="0"/>
            <w:vAlign w:val="center"/>
          </w:tcPr>
          <w:p w14:paraId="0942FB87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zh-TW"/>
              </w:rPr>
            </w:pPr>
            <w:r>
              <w:rPr>
                <w:rStyle w:val="5"/>
                <w:rFonts w:hint="default" w:ascii="Times New Roman" w:hAnsi="Times New Roman" w:eastAsia="仿宋_GB2312"/>
                <w:position w:val="-6"/>
                <w:sz w:val="28"/>
                <w:szCs w:val="28"/>
                <w:lang w:val="zh-TW"/>
              </w:rPr>
              <w:t>08</w:t>
            </w:r>
          </w:p>
        </w:tc>
        <w:tc>
          <w:tcPr>
            <w:tcW w:w="2231" w:type="dxa"/>
            <w:noWrap w:val="0"/>
            <w:vAlign w:val="center"/>
          </w:tcPr>
          <w:p w14:paraId="33F088DC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  <w:t>西华县</w:t>
            </w:r>
          </w:p>
        </w:tc>
        <w:tc>
          <w:tcPr>
            <w:tcW w:w="2175" w:type="dxa"/>
            <w:noWrap w:val="0"/>
            <w:vAlign w:val="center"/>
          </w:tcPr>
          <w:p w14:paraId="3D186BF9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default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  <w:t>1</w:t>
            </w:r>
            <w:r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3693" w:type="dxa"/>
            <w:vMerge w:val="continue"/>
            <w:noWrap w:val="0"/>
            <w:vAlign w:val="center"/>
          </w:tcPr>
          <w:p w14:paraId="411B8EE3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zh-TW"/>
              </w:rPr>
            </w:pPr>
          </w:p>
        </w:tc>
      </w:tr>
      <w:tr w14:paraId="755F11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839" w:type="dxa"/>
            <w:noWrap w:val="0"/>
            <w:vAlign w:val="center"/>
          </w:tcPr>
          <w:p w14:paraId="3B222B23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zh-TW"/>
              </w:rPr>
            </w:pPr>
            <w:r>
              <w:rPr>
                <w:rStyle w:val="5"/>
                <w:rFonts w:hint="default" w:ascii="Times New Roman" w:hAnsi="Times New Roman" w:eastAsia="仿宋_GB2312"/>
                <w:position w:val="-6"/>
                <w:sz w:val="28"/>
                <w:szCs w:val="28"/>
                <w:lang w:val="zh-TW"/>
              </w:rPr>
              <w:t>09</w:t>
            </w:r>
          </w:p>
        </w:tc>
        <w:tc>
          <w:tcPr>
            <w:tcW w:w="2231" w:type="dxa"/>
            <w:noWrap w:val="0"/>
            <w:vAlign w:val="center"/>
          </w:tcPr>
          <w:p w14:paraId="76AE2433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  <w:t>扶沟县</w:t>
            </w:r>
          </w:p>
        </w:tc>
        <w:tc>
          <w:tcPr>
            <w:tcW w:w="2175" w:type="dxa"/>
            <w:noWrap w:val="0"/>
            <w:vAlign w:val="center"/>
          </w:tcPr>
          <w:p w14:paraId="51E5FD75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default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  <w:t>1</w:t>
            </w:r>
            <w:r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3693" w:type="dxa"/>
            <w:vMerge w:val="continue"/>
            <w:noWrap w:val="0"/>
            <w:vAlign w:val="center"/>
          </w:tcPr>
          <w:p w14:paraId="5FE588F8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zh-TW"/>
              </w:rPr>
            </w:pPr>
          </w:p>
        </w:tc>
      </w:tr>
      <w:tr w14:paraId="2BC205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839" w:type="dxa"/>
            <w:noWrap w:val="0"/>
            <w:vAlign w:val="center"/>
          </w:tcPr>
          <w:p w14:paraId="0730B534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zh-TW"/>
              </w:rPr>
            </w:pPr>
            <w:r>
              <w:rPr>
                <w:rStyle w:val="5"/>
                <w:rFonts w:hint="default" w:ascii="Times New Roman" w:hAnsi="Times New Roman" w:eastAsia="仿宋_GB2312"/>
                <w:position w:val="-6"/>
                <w:sz w:val="28"/>
                <w:szCs w:val="28"/>
                <w:lang w:val="zh-TW"/>
              </w:rPr>
              <w:t>10</w:t>
            </w:r>
          </w:p>
        </w:tc>
        <w:tc>
          <w:tcPr>
            <w:tcW w:w="2231" w:type="dxa"/>
            <w:noWrap w:val="0"/>
            <w:vAlign w:val="center"/>
          </w:tcPr>
          <w:p w14:paraId="72462CCF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  <w:t>鹿邑县</w:t>
            </w:r>
          </w:p>
        </w:tc>
        <w:tc>
          <w:tcPr>
            <w:tcW w:w="2175" w:type="dxa"/>
            <w:noWrap w:val="0"/>
            <w:vAlign w:val="center"/>
          </w:tcPr>
          <w:p w14:paraId="0E0AC55A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default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  <w:t>1</w:t>
            </w:r>
            <w:r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3693" w:type="dxa"/>
            <w:vMerge w:val="continue"/>
            <w:noWrap w:val="0"/>
            <w:vAlign w:val="center"/>
          </w:tcPr>
          <w:p w14:paraId="2099F855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zh-TW"/>
              </w:rPr>
            </w:pPr>
          </w:p>
        </w:tc>
      </w:tr>
      <w:tr w14:paraId="0D3E25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839" w:type="dxa"/>
            <w:noWrap w:val="0"/>
            <w:vAlign w:val="center"/>
          </w:tcPr>
          <w:p w14:paraId="7A8D7B4A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2231" w:type="dxa"/>
            <w:noWrap w:val="0"/>
            <w:vAlign w:val="center"/>
          </w:tcPr>
          <w:p w14:paraId="7B39E45A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  <w:t>市直学校</w:t>
            </w:r>
          </w:p>
        </w:tc>
        <w:tc>
          <w:tcPr>
            <w:tcW w:w="2175" w:type="dxa"/>
            <w:noWrap w:val="0"/>
            <w:vAlign w:val="center"/>
          </w:tcPr>
          <w:p w14:paraId="56A739F9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default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3693" w:type="dxa"/>
            <w:vMerge w:val="continue"/>
            <w:noWrap w:val="0"/>
            <w:vAlign w:val="center"/>
          </w:tcPr>
          <w:p w14:paraId="445577AE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zh-TW"/>
              </w:rPr>
            </w:pPr>
          </w:p>
        </w:tc>
      </w:tr>
      <w:tr w14:paraId="67D3D4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839" w:type="dxa"/>
            <w:noWrap w:val="0"/>
            <w:vAlign w:val="center"/>
          </w:tcPr>
          <w:p w14:paraId="774A7A74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b w:val="0"/>
                <w:bCs w:val="0"/>
                <w:color w:val="auto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/>
                <w:b w:val="0"/>
                <w:bCs w:val="0"/>
                <w:color w:val="auto"/>
                <w:position w:val="-6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2231" w:type="dxa"/>
            <w:noWrap w:val="0"/>
            <w:vAlign w:val="center"/>
          </w:tcPr>
          <w:p w14:paraId="16292790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b w:val="0"/>
                <w:bCs w:val="0"/>
                <w:color w:val="auto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/>
                <w:b w:val="0"/>
                <w:bCs w:val="0"/>
                <w:color w:val="auto"/>
                <w:position w:val="-6"/>
                <w:sz w:val="28"/>
                <w:szCs w:val="28"/>
                <w:lang w:val="en-US" w:eastAsia="zh-CN"/>
              </w:rPr>
              <w:t>示范区</w:t>
            </w:r>
          </w:p>
        </w:tc>
        <w:tc>
          <w:tcPr>
            <w:tcW w:w="2175" w:type="dxa"/>
            <w:noWrap w:val="0"/>
            <w:vAlign w:val="center"/>
          </w:tcPr>
          <w:p w14:paraId="4B3ECF75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default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3693" w:type="dxa"/>
            <w:vMerge w:val="continue"/>
            <w:noWrap w:val="0"/>
            <w:vAlign w:val="center"/>
          </w:tcPr>
          <w:p w14:paraId="0FF2B37B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zh-TW"/>
              </w:rPr>
            </w:pPr>
          </w:p>
        </w:tc>
      </w:tr>
      <w:tr w14:paraId="453136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839" w:type="dxa"/>
            <w:noWrap w:val="0"/>
            <w:vAlign w:val="center"/>
          </w:tcPr>
          <w:p w14:paraId="3CED1BD1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b w:val="0"/>
                <w:bCs w:val="0"/>
                <w:color w:val="auto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/>
                <w:b w:val="0"/>
                <w:bCs w:val="0"/>
                <w:color w:val="auto"/>
                <w:position w:val="-6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2231" w:type="dxa"/>
            <w:noWrap w:val="0"/>
            <w:vAlign w:val="center"/>
          </w:tcPr>
          <w:p w14:paraId="5A31FE3C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b w:val="0"/>
                <w:bCs w:val="0"/>
                <w:color w:val="auto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/>
                <w:b w:val="0"/>
                <w:bCs w:val="0"/>
                <w:color w:val="auto"/>
                <w:position w:val="-6"/>
                <w:sz w:val="28"/>
                <w:szCs w:val="28"/>
                <w:lang w:val="en-US" w:eastAsia="zh-CN"/>
              </w:rPr>
              <w:t>黄泛区</w:t>
            </w:r>
          </w:p>
        </w:tc>
        <w:tc>
          <w:tcPr>
            <w:tcW w:w="2175" w:type="dxa"/>
            <w:noWrap w:val="0"/>
            <w:vAlign w:val="center"/>
          </w:tcPr>
          <w:p w14:paraId="0A708898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default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3693" w:type="dxa"/>
            <w:vMerge w:val="continue"/>
            <w:noWrap w:val="0"/>
            <w:vAlign w:val="center"/>
          </w:tcPr>
          <w:p w14:paraId="797BBD55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zh-TW"/>
              </w:rPr>
            </w:pPr>
          </w:p>
        </w:tc>
      </w:tr>
      <w:tr w14:paraId="58EC07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839" w:type="dxa"/>
            <w:noWrap w:val="0"/>
            <w:vAlign w:val="center"/>
          </w:tcPr>
          <w:p w14:paraId="2D99684D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—</w:t>
            </w:r>
          </w:p>
        </w:tc>
        <w:tc>
          <w:tcPr>
            <w:tcW w:w="2231" w:type="dxa"/>
            <w:noWrap w:val="0"/>
            <w:vAlign w:val="center"/>
          </w:tcPr>
          <w:p w14:paraId="1C44BDD5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  <w:t>总计</w:t>
            </w:r>
          </w:p>
        </w:tc>
        <w:tc>
          <w:tcPr>
            <w:tcW w:w="2175" w:type="dxa"/>
            <w:noWrap w:val="0"/>
            <w:vAlign w:val="center"/>
          </w:tcPr>
          <w:p w14:paraId="60A2F7B7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default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  <w:t>200</w:t>
            </w:r>
          </w:p>
        </w:tc>
        <w:tc>
          <w:tcPr>
            <w:tcW w:w="3693" w:type="dxa"/>
            <w:noWrap w:val="0"/>
            <w:vAlign w:val="center"/>
          </w:tcPr>
          <w:p w14:paraId="6B383232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position w:val="-6"/>
                <w:sz w:val="28"/>
                <w:szCs w:val="28"/>
                <w:lang w:val="zh-TW"/>
              </w:rPr>
            </w:pPr>
          </w:p>
        </w:tc>
      </w:tr>
    </w:tbl>
    <w:p w14:paraId="154903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A95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">
    <w:name w:val="无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2026-08-20T08:06:17Z</dcterms:created>
  <dc:creator>科技馆</dc:creator>
  <cp:lastModifiedBy>Thorium</cp:lastModifiedBy>
  <dcterms:modified xsi:type="dcterms:W3CDTF">2026-08-20T08:06:53Z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eyJoZGlkIjoiNTQxZmUxNGMxNzdiMTBlYjIyNWRiYTYxYjk5YjNjZjYiLCJ1c2VySWQiOiI4MjYwNDc1NzIifQ==</vt:lpwstr>
  </property>
  <property fmtid="{D5CDD505-2E9C-101B-9397-08002B2CF9AE}" pid="4" name="ICV">
    <vt:lpwstr>239131607BE5473EA692592611639F59_12</vt:lpwstr>
  </property>
</Properties>
</file>